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395" w:rsidRDefault="000B2395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353D6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75281F" w:rsidRPr="005353D6" w:rsidRDefault="0075281F" w:rsidP="0075281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353D6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53D6">
        <w:rPr>
          <w:rFonts w:ascii="Times New Roman" w:eastAsia="Calibri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353D6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206136" w:rsidRPr="005353D6" w:rsidRDefault="00206136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3023"/>
        <w:gridCol w:w="3015"/>
      </w:tblGrid>
      <w:tr w:rsidR="00206136" w:rsidRPr="005353D6" w:rsidTr="00430FA4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136" w:rsidRPr="005353D6" w:rsidRDefault="00206136" w:rsidP="00E6132F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3D6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136" w:rsidRPr="005353D6" w:rsidRDefault="00206136" w:rsidP="00E6132F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3D6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136" w:rsidRPr="005353D6" w:rsidRDefault="00206136" w:rsidP="00E6132F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3D6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206136" w:rsidRPr="005353D6" w:rsidTr="00E6132F">
        <w:trPr>
          <w:trHeight w:hRule="exact" w:val="567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36" w:rsidRPr="005353D6" w:rsidRDefault="00E6132F" w:rsidP="00E6132F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36" w:rsidRPr="005353D6" w:rsidRDefault="00E6132F" w:rsidP="00E6132F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36" w:rsidRPr="00FB644C" w:rsidRDefault="00FB644C" w:rsidP="00E6132F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4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4.01.04.02.018</w:t>
            </w:r>
          </w:p>
        </w:tc>
      </w:tr>
    </w:tbl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53D6">
        <w:rPr>
          <w:rFonts w:ascii="Times New Roman" w:eastAsia="Calibri" w:hAnsi="Times New Roman" w:cs="Times New Roman"/>
          <w:b/>
          <w:sz w:val="24"/>
          <w:szCs w:val="24"/>
        </w:rPr>
        <w:t xml:space="preserve">ETKİNLİĞİN ADI: </w:t>
      </w:r>
    </w:p>
    <w:p w:rsidR="00AC2559" w:rsidRPr="005353D6" w:rsidRDefault="00AC2559" w:rsidP="00AC255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Default="003825E5" w:rsidP="00A42B9E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Asbest Söküm Uzmanlığı</w:t>
      </w:r>
      <w:r w:rsidR="00CA045A">
        <w:rPr>
          <w:rFonts w:ascii="Times New Roman" w:hAnsi="Times New Roman" w:cs="Times New Roman"/>
          <w:sz w:val="24"/>
          <w:szCs w:val="24"/>
        </w:rPr>
        <w:t xml:space="preserve"> </w:t>
      </w:r>
      <w:r w:rsidR="00C17ADC">
        <w:rPr>
          <w:rFonts w:ascii="Times New Roman" w:hAnsi="Times New Roman" w:cs="Times New Roman"/>
          <w:sz w:val="24"/>
          <w:szCs w:val="24"/>
        </w:rPr>
        <w:t>Kursu</w:t>
      </w:r>
    </w:p>
    <w:p w:rsidR="00AD5504" w:rsidRPr="000C60E9" w:rsidRDefault="00AD5504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F0F4B" w:rsidRDefault="0075281F" w:rsidP="00EF0F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5353D6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AC2559" w:rsidRPr="005353D6" w:rsidRDefault="00AC2559" w:rsidP="00AC2559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0F4B" w:rsidRPr="00920ED7" w:rsidRDefault="00A42B9E" w:rsidP="00920ED7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faaliyet, </w:t>
      </w:r>
      <w:r w:rsidR="008679B4" w:rsidRPr="00B916BC">
        <w:rPr>
          <w:rFonts w:ascii="Times New Roman" w:hAnsi="Times New Roman" w:cs="Times New Roman"/>
          <w:sz w:val="24"/>
          <w:szCs w:val="24"/>
        </w:rPr>
        <w:t xml:space="preserve">Bakanlığımız merkez ve taşra teşkilatı 6331 sayılı İş Sağlığı ve Güvenliği Kanunu ve </w:t>
      </w:r>
      <w:r w:rsidR="009B021A" w:rsidRPr="009B021A">
        <w:rPr>
          <w:rFonts w:ascii="Times New Roman" w:hAnsi="Times New Roman" w:cs="Times New Roman"/>
          <w:sz w:val="24"/>
          <w:szCs w:val="24"/>
        </w:rPr>
        <w:t>Asbestle Çalışmalarda Sağlık ve Güvenlik Önlemleri Hakkında Yönetmelik</w:t>
      </w:r>
      <w:r w:rsidR="009B021A" w:rsidRPr="00B916BC">
        <w:rPr>
          <w:rFonts w:ascii="Times New Roman" w:hAnsi="Times New Roman" w:cs="Times New Roman"/>
          <w:sz w:val="24"/>
          <w:szCs w:val="24"/>
        </w:rPr>
        <w:t xml:space="preserve"> </w:t>
      </w:r>
      <w:r w:rsidR="009B021A">
        <w:rPr>
          <w:rFonts w:ascii="Times New Roman" w:hAnsi="Times New Roman" w:cs="Times New Roman"/>
          <w:sz w:val="24"/>
          <w:szCs w:val="24"/>
        </w:rPr>
        <w:t>hükümlerine</w:t>
      </w:r>
      <w:r w:rsidR="00301DD7">
        <w:rPr>
          <w:rFonts w:ascii="Times New Roman" w:hAnsi="Times New Roman" w:cs="Times New Roman"/>
          <w:sz w:val="24"/>
          <w:szCs w:val="24"/>
        </w:rPr>
        <w:t xml:space="preserve"> göre; </w:t>
      </w:r>
      <w:r w:rsidR="008679B4" w:rsidRPr="00B916BC">
        <w:rPr>
          <w:rFonts w:ascii="Times New Roman" w:hAnsi="Times New Roman" w:cs="Times New Roman"/>
          <w:sz w:val="24"/>
          <w:szCs w:val="24"/>
        </w:rPr>
        <w:t>okul/kurumlar</w:t>
      </w:r>
      <w:r w:rsidR="007D0CC0">
        <w:rPr>
          <w:rFonts w:ascii="Times New Roman" w:hAnsi="Times New Roman" w:cs="Times New Roman"/>
          <w:sz w:val="24"/>
          <w:szCs w:val="24"/>
        </w:rPr>
        <w:t>da görev yapan öğretmen ve diğer personelin</w:t>
      </w:r>
      <w:r w:rsidR="009B021A" w:rsidRPr="009B021A">
        <w:rPr>
          <w:rFonts w:ascii="Times New Roman" w:hAnsi="Times New Roman" w:cs="Times New Roman"/>
          <w:sz w:val="24"/>
          <w:szCs w:val="24"/>
        </w:rPr>
        <w:t xml:space="preserve"> asbest söküm, yıkım, tamir, bakım, uzaklaştırma çalışmalarında asbest tozuna maruziyetlerinin önlenmesi ve bu maruziyetten doğaca</w:t>
      </w:r>
      <w:r w:rsidR="009B021A">
        <w:rPr>
          <w:rFonts w:ascii="Times New Roman" w:hAnsi="Times New Roman" w:cs="Times New Roman"/>
          <w:sz w:val="24"/>
          <w:szCs w:val="24"/>
        </w:rPr>
        <w:t>k sağlık risklerinden korunması</w:t>
      </w:r>
      <w:r w:rsidR="009B021A" w:rsidRPr="009B021A">
        <w:rPr>
          <w:rFonts w:ascii="Times New Roman" w:hAnsi="Times New Roman" w:cs="Times New Roman"/>
          <w:sz w:val="24"/>
          <w:szCs w:val="24"/>
        </w:rPr>
        <w:t xml:space="preserve"> </w:t>
      </w:r>
      <w:r w:rsidR="009B021A">
        <w:rPr>
          <w:rFonts w:ascii="Times New Roman" w:hAnsi="Times New Roman" w:cs="Times New Roman"/>
          <w:sz w:val="24"/>
          <w:szCs w:val="24"/>
        </w:rPr>
        <w:t>için iş güvenliği uzmanlarının b</w:t>
      </w:r>
      <w:bookmarkStart w:id="0" w:name="_GoBack"/>
      <w:bookmarkEnd w:id="0"/>
      <w:r w:rsidR="009B021A">
        <w:rPr>
          <w:rFonts w:ascii="Times New Roman" w:hAnsi="Times New Roman" w:cs="Times New Roman"/>
          <w:sz w:val="24"/>
          <w:szCs w:val="24"/>
        </w:rPr>
        <w:t xml:space="preserve">ilinçlendirilmesi </w:t>
      </w:r>
      <w:r w:rsidR="00301DD7" w:rsidRPr="00110FC5">
        <w:rPr>
          <w:rFonts w:ascii="Times New Roman" w:hAnsi="Times New Roman" w:cs="Times New Roman"/>
          <w:sz w:val="24"/>
          <w:szCs w:val="24"/>
        </w:rPr>
        <w:t>amaçla</w:t>
      </w:r>
      <w:r w:rsidR="009B021A">
        <w:rPr>
          <w:rFonts w:ascii="Times New Roman" w:hAnsi="Times New Roman" w:cs="Times New Roman"/>
          <w:sz w:val="24"/>
          <w:szCs w:val="24"/>
        </w:rPr>
        <w:t>n</w:t>
      </w:r>
      <w:r w:rsidR="00920ED7">
        <w:rPr>
          <w:rFonts w:ascii="Times New Roman" w:hAnsi="Times New Roman" w:cs="Times New Roman"/>
          <w:sz w:val="24"/>
          <w:szCs w:val="24"/>
        </w:rPr>
        <w:t xml:space="preserve">maktadır. </w:t>
      </w:r>
      <w:r w:rsidR="0075281F" w:rsidRPr="00B260C0">
        <w:rPr>
          <w:rFonts w:ascii="Times New Roman" w:eastAsia="Calibri" w:hAnsi="Times New Roman" w:cs="Times New Roman"/>
          <w:sz w:val="24"/>
          <w:szCs w:val="24"/>
        </w:rPr>
        <w:t>Bu faaliyeti başarı ile tamamlayan her kursiyer;</w:t>
      </w:r>
    </w:p>
    <w:p w:rsidR="003339FC" w:rsidRDefault="003339FC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>
        <w:rPr>
          <w:rFonts w:eastAsia="Calibri"/>
          <w:sz w:val="24"/>
        </w:rPr>
        <w:t>Asbesti tanıml</w:t>
      </w:r>
      <w:r w:rsidR="00157367">
        <w:rPr>
          <w:rFonts w:eastAsia="Calibri"/>
          <w:sz w:val="24"/>
        </w:rPr>
        <w:t>ayarak</w:t>
      </w:r>
      <w:r w:rsidRPr="003339FC">
        <w:rPr>
          <w:rFonts w:eastAsia="Calibri"/>
          <w:sz w:val="24"/>
        </w:rPr>
        <w:t xml:space="preserve"> türleri</w:t>
      </w:r>
      <w:r w:rsidR="00157367">
        <w:rPr>
          <w:rFonts w:eastAsia="Calibri"/>
          <w:sz w:val="24"/>
        </w:rPr>
        <w:t>ni sıralar.</w:t>
      </w:r>
    </w:p>
    <w:p w:rsidR="00157367" w:rsidRDefault="003339FC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 w:rsidRPr="003339FC">
        <w:rPr>
          <w:rFonts w:eastAsia="Calibri"/>
          <w:sz w:val="24"/>
        </w:rPr>
        <w:t xml:space="preserve">Asbestin </w:t>
      </w:r>
      <w:r w:rsidR="00595FBA">
        <w:rPr>
          <w:rFonts w:eastAsia="Calibri"/>
          <w:sz w:val="24"/>
        </w:rPr>
        <w:t>özelliklerini açıklar.</w:t>
      </w:r>
    </w:p>
    <w:p w:rsidR="003339FC" w:rsidRPr="003339FC" w:rsidRDefault="00157367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>
        <w:rPr>
          <w:rFonts w:eastAsia="Calibri"/>
          <w:sz w:val="24"/>
        </w:rPr>
        <w:t>Asbestin</w:t>
      </w:r>
      <w:r w:rsidR="003339FC">
        <w:rPr>
          <w:rFonts w:eastAsia="Calibri"/>
          <w:sz w:val="24"/>
        </w:rPr>
        <w:t xml:space="preserve"> kullanım</w:t>
      </w:r>
      <w:r w:rsidR="003339FC" w:rsidRPr="003339FC">
        <w:rPr>
          <w:rFonts w:eastAsia="Calibri"/>
          <w:sz w:val="24"/>
        </w:rPr>
        <w:t xml:space="preserve"> amacı</w:t>
      </w:r>
      <w:r>
        <w:rPr>
          <w:rFonts w:eastAsia="Calibri"/>
          <w:sz w:val="24"/>
        </w:rPr>
        <w:t>nı örneklerle açıklar.</w:t>
      </w:r>
    </w:p>
    <w:p w:rsidR="003339FC" w:rsidRDefault="003339FC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 w:rsidRPr="003339FC">
        <w:rPr>
          <w:rFonts w:eastAsia="Calibri"/>
          <w:sz w:val="24"/>
        </w:rPr>
        <w:t>Asbest içeren malzemeler</w:t>
      </w:r>
      <w:r w:rsidR="00157367">
        <w:rPr>
          <w:rFonts w:eastAsia="Calibri"/>
          <w:sz w:val="24"/>
        </w:rPr>
        <w:t>in</w:t>
      </w:r>
      <w:r w:rsidRPr="003339FC">
        <w:rPr>
          <w:rFonts w:eastAsia="Calibri"/>
          <w:sz w:val="24"/>
        </w:rPr>
        <w:t xml:space="preserve"> çeşitleri</w:t>
      </w:r>
      <w:r w:rsidR="00157367">
        <w:rPr>
          <w:rFonts w:eastAsia="Calibri"/>
          <w:sz w:val="24"/>
        </w:rPr>
        <w:t xml:space="preserve"> hakkında bilgi sahibi olur.</w:t>
      </w:r>
    </w:p>
    <w:p w:rsidR="003339FC" w:rsidRDefault="003339FC" w:rsidP="00A25EF4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 w:rsidRPr="003339FC">
        <w:rPr>
          <w:rFonts w:eastAsia="Calibri"/>
          <w:sz w:val="24"/>
        </w:rPr>
        <w:t>Asbeste maruz kalınabilecek işler</w:t>
      </w:r>
      <w:r w:rsidR="00157367">
        <w:rPr>
          <w:rFonts w:eastAsia="Calibri"/>
          <w:sz w:val="24"/>
        </w:rPr>
        <w:t>i sıralar.</w:t>
      </w:r>
    </w:p>
    <w:p w:rsidR="003339FC" w:rsidRPr="003339FC" w:rsidRDefault="003339FC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>
        <w:rPr>
          <w:rFonts w:eastAsia="Calibri"/>
          <w:sz w:val="24"/>
        </w:rPr>
        <w:t xml:space="preserve">Asbestin </w:t>
      </w:r>
      <w:r w:rsidRPr="003339FC">
        <w:rPr>
          <w:rFonts w:eastAsia="Calibri"/>
          <w:sz w:val="24"/>
        </w:rPr>
        <w:t>kullanım alanları</w:t>
      </w:r>
      <w:r w:rsidR="00157367">
        <w:rPr>
          <w:rFonts w:eastAsia="Calibri"/>
          <w:sz w:val="24"/>
        </w:rPr>
        <w:t>nı açıklar.</w:t>
      </w:r>
    </w:p>
    <w:p w:rsidR="003339FC" w:rsidRPr="003339FC" w:rsidRDefault="003339FC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 w:rsidRPr="003339FC">
        <w:rPr>
          <w:rFonts w:eastAsia="Calibri"/>
          <w:sz w:val="24"/>
        </w:rPr>
        <w:t>Asbest ile ilgili yürürlükteki mevzuat</w:t>
      </w:r>
      <w:r>
        <w:rPr>
          <w:rFonts w:eastAsia="Calibri"/>
          <w:sz w:val="24"/>
        </w:rPr>
        <w:t>ı bilir.</w:t>
      </w:r>
    </w:p>
    <w:p w:rsidR="004435E7" w:rsidRDefault="00637AD0" w:rsidP="004435E7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>
        <w:rPr>
          <w:rFonts w:eastAsia="Calibri"/>
          <w:sz w:val="24"/>
        </w:rPr>
        <w:t xml:space="preserve">Asbest </w:t>
      </w:r>
      <w:r w:rsidRPr="004435E7">
        <w:rPr>
          <w:rFonts w:eastAsia="Calibri"/>
          <w:sz w:val="24"/>
        </w:rPr>
        <w:t>risk</w:t>
      </w:r>
      <w:r>
        <w:rPr>
          <w:rFonts w:eastAsia="Calibri"/>
          <w:sz w:val="24"/>
        </w:rPr>
        <w:t>lerinin</w:t>
      </w:r>
      <w:r w:rsidRPr="004435E7">
        <w:rPr>
          <w:rFonts w:eastAsia="Calibri"/>
          <w:sz w:val="24"/>
        </w:rPr>
        <w:t xml:space="preserve"> değerlendirmesi</w:t>
      </w:r>
      <w:r>
        <w:rPr>
          <w:rFonts w:eastAsia="Calibri"/>
          <w:sz w:val="24"/>
        </w:rPr>
        <w:t xml:space="preserve">ni </w:t>
      </w:r>
      <w:r w:rsidR="00157367">
        <w:rPr>
          <w:rFonts w:eastAsia="Calibri"/>
          <w:sz w:val="24"/>
        </w:rPr>
        <w:t>yapar.</w:t>
      </w:r>
    </w:p>
    <w:p w:rsidR="003339FC" w:rsidRPr="003339FC" w:rsidRDefault="003339FC" w:rsidP="004435E7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 w:rsidRPr="003339FC">
        <w:rPr>
          <w:rFonts w:eastAsia="Calibri"/>
          <w:sz w:val="24"/>
        </w:rPr>
        <w:t xml:space="preserve">Asbest </w:t>
      </w:r>
      <w:r w:rsidR="004435E7" w:rsidRPr="003339FC">
        <w:rPr>
          <w:rFonts w:eastAsia="Calibri"/>
          <w:sz w:val="24"/>
        </w:rPr>
        <w:t>sökümünde çalışma platformları, iskeleler, seyyar merdivenler ve yüksekte güvenli çalışma ile ilgili mevzuat</w:t>
      </w:r>
      <w:r w:rsidR="004435E7">
        <w:rPr>
          <w:rFonts w:eastAsia="Calibri"/>
          <w:sz w:val="24"/>
        </w:rPr>
        <w:t>ı bilir.</w:t>
      </w:r>
    </w:p>
    <w:p w:rsidR="004435E7" w:rsidRDefault="003339FC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 w:rsidRPr="003339FC">
        <w:rPr>
          <w:rFonts w:eastAsia="Calibri"/>
          <w:sz w:val="24"/>
        </w:rPr>
        <w:t xml:space="preserve">Asbestli </w:t>
      </w:r>
      <w:r w:rsidR="004435E7" w:rsidRPr="003339FC">
        <w:rPr>
          <w:rFonts w:eastAsia="Calibri"/>
          <w:sz w:val="24"/>
        </w:rPr>
        <w:t>malzeme sökümü</w:t>
      </w:r>
      <w:r w:rsidR="00595FBA">
        <w:rPr>
          <w:rFonts w:eastAsia="Calibri"/>
          <w:sz w:val="24"/>
        </w:rPr>
        <w:t>nü</w:t>
      </w:r>
      <w:r w:rsidR="00157367">
        <w:rPr>
          <w:rFonts w:eastAsia="Calibri"/>
          <w:sz w:val="24"/>
        </w:rPr>
        <w:t xml:space="preserve"> yapar.</w:t>
      </w:r>
    </w:p>
    <w:p w:rsidR="004435E7" w:rsidRDefault="004435E7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>
        <w:rPr>
          <w:rFonts w:eastAsia="Calibri"/>
          <w:sz w:val="24"/>
        </w:rPr>
        <w:t>Asbest s</w:t>
      </w:r>
      <w:r w:rsidRPr="003339FC">
        <w:rPr>
          <w:rFonts w:eastAsia="Calibri"/>
          <w:sz w:val="24"/>
        </w:rPr>
        <w:t>ök</w:t>
      </w:r>
      <w:r>
        <w:rPr>
          <w:rFonts w:eastAsia="Calibri"/>
          <w:sz w:val="24"/>
        </w:rPr>
        <w:t xml:space="preserve">üm işlerini sınıflandırır. </w:t>
      </w:r>
      <w:r w:rsidRPr="003339FC">
        <w:rPr>
          <w:rFonts w:eastAsia="Calibri"/>
          <w:sz w:val="24"/>
        </w:rPr>
        <w:t xml:space="preserve"> </w:t>
      </w:r>
    </w:p>
    <w:p w:rsidR="003339FC" w:rsidRPr="003339FC" w:rsidRDefault="003339FC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 w:rsidRPr="003339FC">
        <w:rPr>
          <w:rFonts w:eastAsia="Calibri"/>
          <w:sz w:val="24"/>
        </w:rPr>
        <w:t xml:space="preserve">Söküm </w:t>
      </w:r>
      <w:r w:rsidR="00595FBA">
        <w:rPr>
          <w:rFonts w:eastAsia="Calibri"/>
          <w:sz w:val="24"/>
        </w:rPr>
        <w:t>yapılacak yeri ve</w:t>
      </w:r>
      <w:r w:rsidR="004435E7">
        <w:rPr>
          <w:rFonts w:eastAsia="Calibri"/>
          <w:sz w:val="24"/>
        </w:rPr>
        <w:t xml:space="preserve"> malzemeyi</w:t>
      </w:r>
      <w:r w:rsidR="00157367">
        <w:rPr>
          <w:rFonts w:eastAsia="Calibri"/>
          <w:sz w:val="24"/>
        </w:rPr>
        <w:t xml:space="preserve"> söküm için hazırlar.</w:t>
      </w:r>
    </w:p>
    <w:p w:rsidR="004435E7" w:rsidRDefault="003339FC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 w:rsidRPr="003339FC">
        <w:rPr>
          <w:rFonts w:eastAsia="Calibri"/>
          <w:sz w:val="24"/>
        </w:rPr>
        <w:t xml:space="preserve">Asbestin </w:t>
      </w:r>
      <w:r w:rsidR="004435E7">
        <w:rPr>
          <w:rFonts w:eastAsia="Calibri"/>
          <w:sz w:val="24"/>
        </w:rPr>
        <w:t>insan sağlığı üzerine etki</w:t>
      </w:r>
      <w:r w:rsidR="00157367">
        <w:rPr>
          <w:rFonts w:eastAsia="Calibri"/>
          <w:sz w:val="24"/>
        </w:rPr>
        <w:t>lerini örneklerle açıklar.</w:t>
      </w:r>
    </w:p>
    <w:p w:rsidR="004435E7" w:rsidRDefault="003339FC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 w:rsidRPr="003339FC">
        <w:rPr>
          <w:rFonts w:eastAsia="Calibri"/>
          <w:sz w:val="24"/>
        </w:rPr>
        <w:t xml:space="preserve">Asbest </w:t>
      </w:r>
      <w:r w:rsidR="004435E7" w:rsidRPr="003339FC">
        <w:rPr>
          <w:rFonts w:eastAsia="Calibri"/>
          <w:sz w:val="24"/>
        </w:rPr>
        <w:t>söküm çalışanlarının hazırlanması</w:t>
      </w:r>
      <w:r w:rsidR="00595FBA">
        <w:rPr>
          <w:rFonts w:eastAsia="Calibri"/>
          <w:sz w:val="24"/>
        </w:rPr>
        <w:t>nı işlemlerini yapar.</w:t>
      </w:r>
    </w:p>
    <w:p w:rsidR="00595FBA" w:rsidRDefault="004435E7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>
        <w:rPr>
          <w:rFonts w:eastAsia="Calibri"/>
          <w:sz w:val="24"/>
        </w:rPr>
        <w:t>Asbest s</w:t>
      </w:r>
      <w:r w:rsidR="00E6132F">
        <w:rPr>
          <w:rFonts w:eastAsia="Calibri"/>
          <w:sz w:val="24"/>
        </w:rPr>
        <w:t>öküm çalışmaları sırasında kendini</w:t>
      </w:r>
      <w:r w:rsidR="00595FBA">
        <w:rPr>
          <w:rFonts w:eastAsia="Calibri"/>
          <w:sz w:val="24"/>
        </w:rPr>
        <w:t xml:space="preserve"> korur.</w:t>
      </w:r>
    </w:p>
    <w:p w:rsidR="003339FC" w:rsidRPr="003339FC" w:rsidRDefault="00595FBA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>
        <w:rPr>
          <w:rFonts w:eastAsia="Calibri"/>
          <w:sz w:val="24"/>
        </w:rPr>
        <w:t>K</w:t>
      </w:r>
      <w:r w:rsidR="004435E7" w:rsidRPr="003339FC">
        <w:rPr>
          <w:rFonts w:eastAsia="Calibri"/>
          <w:sz w:val="24"/>
        </w:rPr>
        <w:t>işisel koruyucu</w:t>
      </w:r>
      <w:r>
        <w:rPr>
          <w:rFonts w:eastAsia="Calibri"/>
          <w:sz w:val="24"/>
        </w:rPr>
        <w:t xml:space="preserve"> donanımları kullanır.</w:t>
      </w:r>
    </w:p>
    <w:p w:rsidR="00595FBA" w:rsidRDefault="003339FC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 w:rsidRPr="003339FC">
        <w:rPr>
          <w:rFonts w:eastAsia="Calibri"/>
          <w:sz w:val="24"/>
        </w:rPr>
        <w:t xml:space="preserve">Asbest </w:t>
      </w:r>
      <w:r w:rsidR="004435E7" w:rsidRPr="003339FC">
        <w:rPr>
          <w:rFonts w:eastAsia="Calibri"/>
          <w:sz w:val="24"/>
        </w:rPr>
        <w:t>atı</w:t>
      </w:r>
      <w:r w:rsidR="00595FBA">
        <w:rPr>
          <w:rFonts w:eastAsia="Calibri"/>
          <w:sz w:val="24"/>
        </w:rPr>
        <w:t>klarının toplanması, taşınması işlemlerini yapar.</w:t>
      </w:r>
    </w:p>
    <w:p w:rsidR="003339FC" w:rsidRPr="003339FC" w:rsidRDefault="00595FBA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>
        <w:rPr>
          <w:rFonts w:eastAsia="Calibri"/>
          <w:sz w:val="24"/>
        </w:rPr>
        <w:t>Depolanma</w:t>
      </w:r>
      <w:r w:rsidR="004435E7" w:rsidRPr="003339FC">
        <w:rPr>
          <w:rFonts w:eastAsia="Calibri"/>
          <w:sz w:val="24"/>
        </w:rPr>
        <w:t xml:space="preserve"> </w:t>
      </w:r>
      <w:r w:rsidR="004435E7">
        <w:rPr>
          <w:rFonts w:eastAsia="Calibri"/>
          <w:sz w:val="24"/>
        </w:rPr>
        <w:t xml:space="preserve">ve </w:t>
      </w:r>
      <w:r w:rsidR="004435E7" w:rsidRPr="003339FC">
        <w:rPr>
          <w:rFonts w:eastAsia="Calibri"/>
          <w:sz w:val="24"/>
        </w:rPr>
        <w:t>atıkların bertarafı</w:t>
      </w:r>
      <w:r>
        <w:rPr>
          <w:rFonts w:eastAsia="Calibri"/>
          <w:sz w:val="24"/>
        </w:rPr>
        <w:t>nı yapar.</w:t>
      </w:r>
    </w:p>
    <w:p w:rsidR="006B10AB" w:rsidRDefault="004435E7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>
        <w:rPr>
          <w:rFonts w:eastAsia="Calibri"/>
          <w:sz w:val="24"/>
        </w:rPr>
        <w:t xml:space="preserve">Asbest sökümünün </w:t>
      </w:r>
      <w:r w:rsidRPr="003339FC">
        <w:rPr>
          <w:rFonts w:eastAsia="Calibri"/>
          <w:sz w:val="24"/>
        </w:rPr>
        <w:t>bitim</w:t>
      </w:r>
      <w:r w:rsidR="00637AD0">
        <w:rPr>
          <w:rFonts w:eastAsia="Calibri"/>
          <w:sz w:val="24"/>
        </w:rPr>
        <w:t>inden sonra yapılması gereken işlemleri</w:t>
      </w:r>
      <w:r w:rsidR="00595FBA">
        <w:rPr>
          <w:rFonts w:eastAsia="Calibri"/>
          <w:sz w:val="24"/>
        </w:rPr>
        <w:t xml:space="preserve"> uygular.</w:t>
      </w:r>
    </w:p>
    <w:p w:rsidR="00A0580C" w:rsidRDefault="00A0580C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>
        <w:rPr>
          <w:rFonts w:eastAsia="Calibri"/>
          <w:sz w:val="24"/>
        </w:rPr>
        <w:t>Alanı ile ilgili konu ve kavramları analiz eder.</w:t>
      </w:r>
    </w:p>
    <w:p w:rsidR="00A0580C" w:rsidRDefault="00A0580C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>
        <w:rPr>
          <w:rFonts w:eastAsia="Calibri"/>
          <w:sz w:val="24"/>
        </w:rPr>
        <w:t>Sağlıklı güvenli ve estetik öğrenme ortamları düzenler.</w:t>
      </w:r>
    </w:p>
    <w:p w:rsidR="00A0580C" w:rsidRDefault="00B91A93" w:rsidP="003339F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709"/>
        <w:rPr>
          <w:rFonts w:eastAsia="Calibri"/>
          <w:sz w:val="24"/>
        </w:rPr>
      </w:pPr>
      <w:r>
        <w:rPr>
          <w:rFonts w:eastAsia="Calibri"/>
          <w:sz w:val="24"/>
        </w:rPr>
        <w:t>Kişisel ve mesleki yönden kendisini geliştirmeye yönelik faaliyetlerde bulunur.</w:t>
      </w:r>
    </w:p>
    <w:p w:rsidR="004435E7" w:rsidRPr="003339FC" w:rsidRDefault="004435E7" w:rsidP="004435E7">
      <w:pPr>
        <w:pStyle w:val="ListeParagraf"/>
        <w:widowControl w:val="0"/>
        <w:autoSpaceDE w:val="0"/>
        <w:autoSpaceDN w:val="0"/>
        <w:adjustRightInd w:val="0"/>
        <w:ind w:left="709"/>
        <w:rPr>
          <w:rFonts w:eastAsia="Calibri"/>
          <w:sz w:val="24"/>
        </w:rPr>
      </w:pPr>
    </w:p>
    <w:p w:rsidR="00E9485E" w:rsidRPr="00B260C0" w:rsidRDefault="00E9485E" w:rsidP="00E613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</w:rPr>
        <w:t>ET</w:t>
      </w:r>
      <w:r w:rsidR="00B91A93">
        <w:rPr>
          <w:rFonts w:ascii="Times New Roman" w:eastAsia="Calibri" w:hAnsi="Times New Roman" w:cs="Times New Roman"/>
          <w:b/>
          <w:sz w:val="24"/>
          <w:szCs w:val="24"/>
        </w:rPr>
        <w:t>KİNLİĞİN İLİŞKİLİ OLDUĞU YETER</w:t>
      </w:r>
      <w:r w:rsidRPr="00B260C0">
        <w:rPr>
          <w:rFonts w:ascii="Times New Roman" w:eastAsia="Calibri" w:hAnsi="Times New Roman" w:cs="Times New Roman"/>
          <w:b/>
          <w:sz w:val="24"/>
          <w:szCs w:val="24"/>
        </w:rPr>
        <w:t>LİKLER:</w:t>
      </w:r>
    </w:p>
    <w:p w:rsidR="00E9485E" w:rsidRPr="00B260C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485E" w:rsidRPr="004C64F8" w:rsidRDefault="00E9485E" w:rsidP="004C64F8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="Calibri"/>
          <w:b/>
          <w:sz w:val="24"/>
        </w:rPr>
      </w:pPr>
      <w:r w:rsidRPr="004C64F8">
        <w:rPr>
          <w:rFonts w:eastAsia="Calibri"/>
          <w:b/>
          <w:sz w:val="24"/>
        </w:rPr>
        <w:t>MESLEKİ BİLGİ</w:t>
      </w:r>
    </w:p>
    <w:p w:rsidR="00E9485E" w:rsidRPr="00B260C0" w:rsidRDefault="00E6132F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E9485E" w:rsidRPr="00B260C0">
        <w:rPr>
          <w:rFonts w:ascii="Times New Roman" w:eastAsia="Calibri" w:hAnsi="Times New Roman" w:cs="Times New Roman"/>
          <w:sz w:val="24"/>
          <w:szCs w:val="24"/>
        </w:rPr>
        <w:t>A1. Alan Bilgisi</w:t>
      </w:r>
    </w:p>
    <w:p w:rsidR="00AC2559" w:rsidRPr="00B260C0" w:rsidRDefault="00AC2559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485E" w:rsidRPr="00B260C0" w:rsidRDefault="00E9485E" w:rsidP="004C64F8">
      <w:pPr>
        <w:pStyle w:val="ListeParagraf"/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sz w:val="24"/>
        </w:rPr>
      </w:pPr>
      <w:r w:rsidRPr="00B260C0">
        <w:rPr>
          <w:rFonts w:eastAsia="Calibri"/>
          <w:b/>
          <w:sz w:val="24"/>
        </w:rPr>
        <w:t>B.</w:t>
      </w:r>
      <w:r w:rsidR="004C64F8">
        <w:rPr>
          <w:rFonts w:eastAsia="Calibri"/>
          <w:b/>
          <w:sz w:val="24"/>
        </w:rPr>
        <w:t xml:space="preserve"> </w:t>
      </w:r>
      <w:r w:rsidRPr="00B260C0">
        <w:rPr>
          <w:rFonts w:eastAsia="Calibri"/>
          <w:b/>
          <w:sz w:val="24"/>
        </w:rPr>
        <w:t xml:space="preserve"> MESLEKİ BECERİ</w:t>
      </w:r>
    </w:p>
    <w:p w:rsidR="00E9485E" w:rsidRPr="00B260C0" w:rsidRDefault="00E6132F" w:rsidP="004C64F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4C64F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E9485E" w:rsidRPr="00B260C0">
        <w:rPr>
          <w:rFonts w:ascii="Times New Roman" w:eastAsia="Calibri" w:hAnsi="Times New Roman" w:cs="Times New Roman"/>
          <w:sz w:val="24"/>
          <w:szCs w:val="24"/>
        </w:rPr>
        <w:t>B2. Öğrenme Ortamları Oluşturma</w:t>
      </w:r>
    </w:p>
    <w:p w:rsidR="00E9485E" w:rsidRPr="00B260C0" w:rsidRDefault="00E9485E" w:rsidP="004C64F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485E" w:rsidRPr="00B260C0" w:rsidRDefault="00E9485E" w:rsidP="004C64F8">
      <w:pPr>
        <w:pStyle w:val="ListeParagraf"/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sz w:val="24"/>
        </w:rPr>
      </w:pPr>
      <w:r w:rsidRPr="00B260C0">
        <w:rPr>
          <w:rFonts w:eastAsia="Calibri"/>
          <w:b/>
          <w:sz w:val="24"/>
        </w:rPr>
        <w:t>C.</w:t>
      </w:r>
      <w:r w:rsidR="004C64F8">
        <w:rPr>
          <w:rFonts w:eastAsia="Calibri"/>
          <w:b/>
          <w:sz w:val="24"/>
        </w:rPr>
        <w:t xml:space="preserve"> </w:t>
      </w:r>
      <w:r w:rsidRPr="00B260C0">
        <w:rPr>
          <w:rFonts w:eastAsia="Calibri"/>
          <w:b/>
          <w:sz w:val="24"/>
        </w:rPr>
        <w:t>TUTUM VE DEĞERLER</w:t>
      </w:r>
    </w:p>
    <w:p w:rsidR="00E9485E" w:rsidRDefault="00E6132F" w:rsidP="004C64F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C64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E9485E" w:rsidRPr="00B260C0">
        <w:rPr>
          <w:rFonts w:ascii="Times New Roman" w:eastAsia="Calibri" w:hAnsi="Times New Roman" w:cs="Times New Roman"/>
          <w:sz w:val="24"/>
          <w:szCs w:val="24"/>
        </w:rPr>
        <w:t>C4. Kişisel ve Mesleki Gelişim</w:t>
      </w:r>
    </w:p>
    <w:p w:rsidR="00FA482B" w:rsidRPr="00B260C0" w:rsidRDefault="00FA482B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281F" w:rsidRDefault="0075281F" w:rsidP="00E613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AC2559" w:rsidRPr="00B260C0" w:rsidRDefault="00AC2559" w:rsidP="00AC2559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B260C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60C0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E9485E" w:rsidRPr="00B260C0">
        <w:rPr>
          <w:rFonts w:ascii="Times New Roman" w:eastAsia="Calibri" w:hAnsi="Times New Roman" w:cs="Times New Roman"/>
          <w:sz w:val="24"/>
          <w:szCs w:val="24"/>
        </w:rPr>
        <w:t xml:space="preserve">Eğitimin süresi </w:t>
      </w:r>
      <w:r w:rsidR="00AA588B">
        <w:rPr>
          <w:rFonts w:ascii="Times New Roman" w:eastAsia="Calibri" w:hAnsi="Times New Roman" w:cs="Times New Roman"/>
          <w:sz w:val="24"/>
          <w:szCs w:val="24"/>
        </w:rPr>
        <w:t>3</w:t>
      </w:r>
      <w:r w:rsidR="000012CC">
        <w:rPr>
          <w:rFonts w:ascii="Times New Roman" w:eastAsia="Calibri" w:hAnsi="Times New Roman" w:cs="Times New Roman"/>
          <w:sz w:val="24"/>
          <w:szCs w:val="24"/>
        </w:rPr>
        <w:t xml:space="preserve">0 </w:t>
      </w:r>
      <w:r w:rsidR="006C2B55">
        <w:rPr>
          <w:rFonts w:ascii="Times New Roman" w:eastAsia="Calibri" w:hAnsi="Times New Roman" w:cs="Times New Roman"/>
          <w:sz w:val="24"/>
          <w:szCs w:val="24"/>
        </w:rPr>
        <w:t xml:space="preserve">ders saati </w:t>
      </w:r>
    </w:p>
    <w:p w:rsidR="0075281F" w:rsidRPr="00B260C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AC2559" w:rsidRPr="00B260C0" w:rsidRDefault="00AC2559" w:rsidP="00AC255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72BA" w:rsidRDefault="00E82374" w:rsidP="00631B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4DF1">
        <w:rPr>
          <w:rFonts w:ascii="Times New Roman" w:eastAsia="Calibri" w:hAnsi="Times New Roman" w:cs="Times New Roman"/>
          <w:sz w:val="24"/>
          <w:szCs w:val="24"/>
        </w:rPr>
        <w:t>Bakanlığımız Merkez ve Taşra Teşkilatı</w:t>
      </w:r>
      <w:r w:rsidR="00B068C6">
        <w:rPr>
          <w:rFonts w:ascii="Times New Roman" w:eastAsia="Calibri" w:hAnsi="Times New Roman" w:cs="Times New Roman"/>
          <w:sz w:val="24"/>
          <w:szCs w:val="24"/>
        </w:rPr>
        <w:t>na bağlı,</w:t>
      </w:r>
      <w:r w:rsidRPr="009E4D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68C6">
        <w:rPr>
          <w:rFonts w:ascii="Times New Roman" w:eastAsia="Calibri" w:hAnsi="Times New Roman" w:cs="Times New Roman"/>
          <w:sz w:val="24"/>
          <w:szCs w:val="24"/>
        </w:rPr>
        <w:t>İşyeri Sağlık ve Güvenlik Birimle</w:t>
      </w:r>
      <w:r w:rsidR="00E6132F">
        <w:rPr>
          <w:rFonts w:ascii="Times New Roman" w:eastAsia="Calibri" w:hAnsi="Times New Roman" w:cs="Times New Roman"/>
          <w:sz w:val="24"/>
          <w:szCs w:val="24"/>
        </w:rPr>
        <w:t>ri ile İş Sağlığı ve Güvenliği B</w:t>
      </w:r>
      <w:r w:rsidR="00B068C6">
        <w:rPr>
          <w:rFonts w:ascii="Times New Roman" w:eastAsia="Calibri" w:hAnsi="Times New Roman" w:cs="Times New Roman"/>
          <w:sz w:val="24"/>
          <w:szCs w:val="24"/>
        </w:rPr>
        <w:t>ürolarında görev yapan iş güvenliği uzmanlığı belgesine sahip</w:t>
      </w:r>
      <w:r w:rsidR="00B91A93">
        <w:rPr>
          <w:rFonts w:ascii="Times New Roman" w:eastAsia="Calibri" w:hAnsi="Times New Roman" w:cs="Times New Roman"/>
          <w:sz w:val="24"/>
          <w:szCs w:val="24"/>
        </w:rPr>
        <w:t xml:space="preserve"> öğretmen ve</w:t>
      </w:r>
      <w:r w:rsidR="00E6132F">
        <w:rPr>
          <w:rFonts w:ascii="Times New Roman" w:eastAsia="Calibri" w:hAnsi="Times New Roman" w:cs="Times New Roman"/>
          <w:sz w:val="24"/>
          <w:szCs w:val="24"/>
        </w:rPr>
        <w:t xml:space="preserve"> diğer </w:t>
      </w:r>
      <w:r>
        <w:rPr>
          <w:rFonts w:ascii="Times New Roman" w:eastAsia="Calibri" w:hAnsi="Times New Roman" w:cs="Times New Roman"/>
          <w:sz w:val="24"/>
          <w:szCs w:val="24"/>
        </w:rPr>
        <w:t>personel.</w:t>
      </w:r>
    </w:p>
    <w:p w:rsidR="0075281F" w:rsidRPr="00B260C0" w:rsidRDefault="002C4E42" w:rsidP="002272B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4DF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F0F4B" w:rsidRPr="00B260C0" w:rsidRDefault="0075281F" w:rsidP="00EF0F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90271E" w:rsidRPr="00B260C0" w:rsidRDefault="0090271E" w:rsidP="009027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4F5CD0" w:rsidRDefault="00C14C39" w:rsidP="004F5CD0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5CD0">
        <w:rPr>
          <w:rFonts w:ascii="Times New Roman" w:eastAsia="Calibri" w:hAnsi="Times New Roman" w:cs="Times New Roman"/>
          <w:color w:val="000000"/>
          <w:sz w:val="24"/>
          <w:szCs w:val="24"/>
        </w:rPr>
        <w:t>Eğitim görevlisi</w:t>
      </w:r>
      <w:r w:rsidR="0075281F" w:rsidRPr="004F5CD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5A299B" w:rsidRPr="004F5CD0">
        <w:rPr>
          <w:rFonts w:ascii="Times New Roman" w:eastAsia="Calibri" w:hAnsi="Times New Roman" w:cs="Times New Roman"/>
          <w:color w:val="000000"/>
          <w:sz w:val="24"/>
          <w:szCs w:val="24"/>
        </w:rPr>
        <w:t>olarak</w:t>
      </w:r>
      <w:r w:rsidR="009162F4" w:rsidRPr="004F5CD0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94549E" w:rsidRPr="004F5C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820C1" w:rsidRPr="004F5CD0">
        <w:rPr>
          <w:rFonts w:ascii="Times New Roman" w:eastAsia="Calibri" w:hAnsi="Times New Roman" w:cs="Times New Roman"/>
          <w:color w:val="000000"/>
          <w:sz w:val="24"/>
          <w:szCs w:val="24"/>
        </w:rPr>
        <w:t>Aile, Çalışma ve Sosyal Hizmetler Bakanlığı, İş Sağlığı ve Güvenliği Genel Müdürlüğü İş Sağlığı ve Güvenliği Araştırma ve Geliştirme Enstitüsü Başkanlığı</w:t>
      </w:r>
      <w:r w:rsidR="00875C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(İSGÜM)</w:t>
      </w:r>
      <w:r w:rsidR="004F5CD0" w:rsidRPr="004F5C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92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tarafından </w:t>
      </w:r>
      <w:r w:rsidR="004F5CD0" w:rsidRPr="004F5C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belirlenen </w:t>
      </w:r>
      <w:r w:rsidR="004F5C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alanında uzman eğiticiler </w:t>
      </w:r>
      <w:r w:rsidR="005A2738" w:rsidRPr="004F5CD0">
        <w:rPr>
          <w:rFonts w:ascii="Times New Roman" w:hAnsi="Times New Roman" w:cs="Times New Roman"/>
          <w:sz w:val="24"/>
          <w:szCs w:val="24"/>
        </w:rPr>
        <w:t>görevlendirilecektir</w:t>
      </w:r>
      <w:r w:rsidR="005A2738" w:rsidRPr="004F5CD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0820C1" w:rsidRPr="004F5CD0">
        <w:t xml:space="preserve"> </w:t>
      </w:r>
    </w:p>
    <w:p w:rsidR="0075281F" w:rsidRPr="00B260C0" w:rsidRDefault="0075281F" w:rsidP="00145F28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60C0"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katılımcıların etkin iletişim kurabileceği biçimde düzenlenecektir.</w:t>
      </w:r>
    </w:p>
    <w:p w:rsidR="00FF4E3E" w:rsidRPr="00B260C0" w:rsidRDefault="0075281F" w:rsidP="00145F28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60C0"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bağlantılı bilgisayar ve projeksiyon cihazı ya da </w:t>
      </w:r>
      <w:r w:rsidR="005A299B" w:rsidRPr="00B260C0">
        <w:rPr>
          <w:rFonts w:ascii="Times New Roman" w:eastAsia="Times New Roman" w:hAnsi="Times New Roman" w:cs="Times New Roman"/>
          <w:sz w:val="24"/>
          <w:szCs w:val="24"/>
        </w:rPr>
        <w:t>etkileşimli tahta</w:t>
      </w:r>
      <w:r w:rsidRPr="00B260C0">
        <w:rPr>
          <w:rFonts w:ascii="Times New Roman" w:eastAsia="Times New Roman" w:hAnsi="Times New Roman" w:cs="Times New Roman"/>
          <w:sz w:val="24"/>
          <w:szCs w:val="24"/>
        </w:rPr>
        <w:t xml:space="preserve"> olan eğitim ortamında gerçekleştirilecektir</w:t>
      </w:r>
      <w:r w:rsidR="00BF2D9A" w:rsidRPr="00BF2D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5CF9" w:rsidRDefault="0075281F" w:rsidP="00145F28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60C0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</w:t>
      </w:r>
      <w:r w:rsidRPr="00B260C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544F" w:rsidRPr="00B260C0" w:rsidRDefault="00EE544F" w:rsidP="00145F28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Faaliyet merkezi/mahalli olarak düzenlenecektir</w:t>
      </w:r>
      <w:r w:rsidRPr="00EE54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C2A61" w:rsidRPr="001C2A61" w:rsidRDefault="004F5CD0" w:rsidP="001C2A61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Asbest Söküm Uzmanlığı </w:t>
      </w:r>
      <w:r>
        <w:rPr>
          <w:rFonts w:ascii="Times New Roman" w:eastAsia="Times New Roman" w:hAnsi="Times New Roman" w:cs="Times New Roman"/>
          <w:sz w:val="24"/>
          <w:szCs w:val="24"/>
        </w:rPr>
        <w:t>kursu</w:t>
      </w:r>
      <w:r w:rsidR="00875CAB">
        <w:rPr>
          <w:rFonts w:ascii="Times New Roman" w:eastAsia="Times New Roman" w:hAnsi="Times New Roman" w:cs="Times New Roman"/>
          <w:sz w:val="24"/>
          <w:szCs w:val="24"/>
        </w:rPr>
        <w:t>nun</w:t>
      </w:r>
      <w:r w:rsidR="001C2A61" w:rsidRPr="001C2A61">
        <w:rPr>
          <w:rFonts w:ascii="Times New Roman" w:eastAsia="Times New Roman" w:hAnsi="Times New Roman" w:cs="Times New Roman"/>
          <w:sz w:val="24"/>
          <w:szCs w:val="24"/>
        </w:rPr>
        <w:t xml:space="preserve"> uygulama</w:t>
      </w:r>
      <w:r w:rsidR="00875CAB">
        <w:rPr>
          <w:rFonts w:ascii="Times New Roman" w:eastAsia="Times New Roman" w:hAnsi="Times New Roman" w:cs="Times New Roman"/>
          <w:sz w:val="24"/>
          <w:szCs w:val="24"/>
        </w:rPr>
        <w:t xml:space="preserve"> konuları</w:t>
      </w:r>
      <w:r w:rsidR="001C2A61" w:rsidRPr="001C2A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707B">
        <w:rPr>
          <w:rFonts w:ascii="Times New Roman" w:eastAsia="Times New Roman" w:hAnsi="Times New Roman" w:cs="Times New Roman"/>
          <w:sz w:val="24"/>
          <w:szCs w:val="24"/>
        </w:rPr>
        <w:t xml:space="preserve">İSGÜM </w:t>
      </w:r>
      <w:r w:rsidR="001F707B" w:rsidRPr="001F707B">
        <w:rPr>
          <w:rFonts w:ascii="Times New Roman" w:eastAsia="Times New Roman" w:hAnsi="Times New Roman" w:cs="Times New Roman"/>
          <w:sz w:val="24"/>
          <w:szCs w:val="24"/>
        </w:rPr>
        <w:t>Asbest Uygulama Merkezi</w:t>
      </w:r>
      <w:r w:rsidR="001F707B">
        <w:rPr>
          <w:rFonts w:ascii="Times New Roman" w:eastAsia="Times New Roman" w:hAnsi="Times New Roman" w:cs="Times New Roman"/>
          <w:sz w:val="24"/>
          <w:szCs w:val="24"/>
        </w:rPr>
        <w:t>nde</w:t>
      </w:r>
      <w:r w:rsidR="001F707B" w:rsidRPr="001C2A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2A61" w:rsidRPr="001C2A61">
        <w:rPr>
          <w:rFonts w:ascii="Times New Roman" w:eastAsia="Times New Roman" w:hAnsi="Times New Roman" w:cs="Times New Roman"/>
          <w:sz w:val="24"/>
          <w:szCs w:val="24"/>
        </w:rPr>
        <w:t xml:space="preserve">gerçekleştirilecektir. </w:t>
      </w:r>
    </w:p>
    <w:p w:rsidR="0075281F" w:rsidRPr="001C2A61" w:rsidRDefault="0075281F" w:rsidP="001C2A61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2A61">
        <w:rPr>
          <w:rFonts w:ascii="Times New Roman" w:eastAsia="Times New Roman" w:hAnsi="Times New Roman" w:cs="Times New Roman"/>
          <w:sz w:val="24"/>
          <w:szCs w:val="24"/>
        </w:rPr>
        <w:t xml:space="preserve">Katılımcı sayısı </w:t>
      </w:r>
      <w:r w:rsidRPr="00B260C0">
        <w:rPr>
          <w:rFonts w:ascii="Times New Roman" w:eastAsia="Times New Roman" w:hAnsi="Times New Roman" w:cs="Times New Roman"/>
          <w:sz w:val="24"/>
          <w:szCs w:val="24"/>
        </w:rPr>
        <w:t xml:space="preserve">her eğitim </w:t>
      </w:r>
      <w:r w:rsidR="009B4659" w:rsidRPr="00B260C0">
        <w:rPr>
          <w:rFonts w:ascii="Times New Roman" w:eastAsia="Times New Roman" w:hAnsi="Times New Roman" w:cs="Times New Roman"/>
          <w:sz w:val="24"/>
          <w:szCs w:val="24"/>
        </w:rPr>
        <w:t xml:space="preserve">grubu </w:t>
      </w:r>
      <w:r w:rsidRPr="00B260C0">
        <w:rPr>
          <w:rFonts w:ascii="Times New Roman" w:eastAsia="Times New Roman" w:hAnsi="Times New Roman" w:cs="Times New Roman"/>
          <w:sz w:val="24"/>
          <w:szCs w:val="24"/>
        </w:rPr>
        <w:t>için</w:t>
      </w:r>
      <w:r w:rsidRPr="001C2A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5984" w:rsidRPr="001C2A61">
        <w:rPr>
          <w:rFonts w:ascii="Times New Roman" w:eastAsia="Times New Roman" w:hAnsi="Times New Roman" w:cs="Times New Roman"/>
          <w:sz w:val="24"/>
          <w:szCs w:val="24"/>
        </w:rPr>
        <w:t>2</w:t>
      </w:r>
      <w:r w:rsidR="00984B1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C2A61">
        <w:rPr>
          <w:rFonts w:ascii="Times New Roman" w:eastAsia="Times New Roman" w:hAnsi="Times New Roman" w:cs="Times New Roman"/>
          <w:sz w:val="24"/>
          <w:szCs w:val="24"/>
        </w:rPr>
        <w:t xml:space="preserve"> kişiyi geçmeyecek şekilde oluşturulacaktır.</w:t>
      </w:r>
    </w:p>
    <w:p w:rsid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</w:rPr>
        <w:t>ETKİNLİĞİN İÇERİĞİ</w:t>
      </w:r>
    </w:p>
    <w:p w:rsidR="00AC2559" w:rsidRPr="00B260C0" w:rsidRDefault="00AC2559" w:rsidP="00AC2559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Default="008D600F" w:rsidP="00A83648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</w:t>
      </w:r>
      <w:r w:rsidR="0075281F" w:rsidRPr="00B260C0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p w:rsidR="00AC2559" w:rsidRPr="00AC2559" w:rsidRDefault="00AC2559" w:rsidP="00A83648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10"/>
          <w:szCs w:val="24"/>
        </w:rPr>
      </w:pPr>
    </w:p>
    <w:tbl>
      <w:tblPr>
        <w:tblW w:w="8285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1"/>
        <w:gridCol w:w="1134"/>
      </w:tblGrid>
      <w:tr w:rsidR="009872C7" w:rsidRPr="009E4DF1" w:rsidTr="00EE544F">
        <w:trPr>
          <w:cantSplit/>
          <w:trHeight w:val="314"/>
        </w:trPr>
        <w:tc>
          <w:tcPr>
            <w:tcW w:w="71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9872C7" w:rsidRPr="009E4DF1" w:rsidRDefault="009872C7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4D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9872C7" w:rsidRPr="009E4DF1" w:rsidRDefault="008D600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Süre </w:t>
            </w:r>
          </w:p>
        </w:tc>
      </w:tr>
      <w:tr w:rsidR="00FF405F" w:rsidRPr="009E4DF1" w:rsidTr="00EE544F">
        <w:trPr>
          <w:trHeight w:val="318"/>
        </w:trPr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9D0" w:rsidRDefault="00FD29D0" w:rsidP="0061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Asbest Tanımı ve Türleri </w:t>
            </w:r>
          </w:p>
          <w:p w:rsidR="00FF405F" w:rsidRPr="00FF405F" w:rsidRDefault="00FF405F" w:rsidP="0061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Asbestin </w:t>
            </w:r>
            <w:r w:rsidR="00FD29D0">
              <w:rPr>
                <w:rFonts w:ascii="Times New Roman" w:eastAsia="Calibri" w:hAnsi="Times New Roman" w:cs="Times New Roman"/>
                <w:sz w:val="24"/>
                <w:szCs w:val="24"/>
              </w:rPr>
              <w:t>Özellikleri ve Kullanım</w:t>
            </w: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Amacı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405F" w:rsidRPr="00FF405F" w:rsidRDefault="00FF405F" w:rsidP="00A2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F405F" w:rsidRPr="009E4DF1" w:rsidTr="00EE544F"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9D0" w:rsidRDefault="00FF405F" w:rsidP="0061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Asbest </w:t>
            </w:r>
            <w:r w:rsidR="00FD2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İçeren Malzemeler ve Çeşitleri </w:t>
            </w:r>
          </w:p>
          <w:p w:rsidR="00FF405F" w:rsidRPr="00FF405F" w:rsidRDefault="00FF405F" w:rsidP="0061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>Asbeste Maruz Kalınabilecek İşler ve Kullanım Alanları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405F" w:rsidRPr="00FF405F" w:rsidRDefault="00E6132F" w:rsidP="00A2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F405F" w:rsidRPr="00FF405F" w:rsidRDefault="00FF405F" w:rsidP="00A2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405F" w:rsidRPr="009E4DF1" w:rsidTr="00EE544F"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05F" w:rsidRPr="00FF405F" w:rsidRDefault="00FF405F" w:rsidP="0061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>Asbest İle İlgili Yürürlükteki Mevzuat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405F" w:rsidRPr="00FF405F" w:rsidRDefault="00FF405F" w:rsidP="00A2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F405F" w:rsidRPr="009E4DF1" w:rsidTr="00EE544F">
        <w:trPr>
          <w:trHeight w:val="338"/>
        </w:trPr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05F" w:rsidRPr="00FF405F" w:rsidRDefault="00FF405F" w:rsidP="0061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Risk Değerlendirmesi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405F" w:rsidRPr="00FF405F" w:rsidRDefault="00FF405F" w:rsidP="00A2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F405F" w:rsidRPr="009E4DF1" w:rsidTr="00EE544F"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05F" w:rsidRPr="00FF405F" w:rsidRDefault="00FF405F" w:rsidP="0061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Risk Değerlendirmesi Örnek </w:t>
            </w:r>
            <w:r w:rsidR="00FD29D0">
              <w:rPr>
                <w:rFonts w:ascii="Times New Roman" w:eastAsia="Calibri" w:hAnsi="Times New Roman" w:cs="Times New Roman"/>
                <w:sz w:val="24"/>
                <w:szCs w:val="24"/>
              </w:rPr>
              <w:t>Çalışma ve Uygulamaları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405F" w:rsidRPr="00FF405F" w:rsidRDefault="00FF405F" w:rsidP="00A2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F405F" w:rsidRPr="009E4DF1" w:rsidTr="00EE544F"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05F" w:rsidRPr="00FF405F" w:rsidRDefault="00FF405F" w:rsidP="0061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Risk Değerlendirmesi </w:t>
            </w: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>Grup Çalışması ve Sunum</w:t>
            </w:r>
            <w:r w:rsidR="00FD29D0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405F" w:rsidRPr="00FF405F" w:rsidRDefault="006C696E" w:rsidP="00A2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F405F" w:rsidRPr="009E4DF1" w:rsidTr="00EE544F">
        <w:trPr>
          <w:trHeight w:val="631"/>
        </w:trPr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9D0" w:rsidRDefault="00FF405F" w:rsidP="0061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Asbest</w:t>
            </w:r>
            <w:r w:rsidR="00FD2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Sökümünde Çalışma Platformları</w:t>
            </w:r>
          </w:p>
          <w:p w:rsidR="00FF405F" w:rsidRPr="00FF405F" w:rsidRDefault="00FF405F" w:rsidP="00FD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İskeleler, Seyyar Merdivenler ve Yük</w:t>
            </w:r>
            <w:r w:rsidR="00E6132F">
              <w:rPr>
                <w:rFonts w:ascii="Times New Roman" w:eastAsia="Calibri" w:hAnsi="Times New Roman" w:cs="Times New Roman"/>
                <w:sz w:val="24"/>
                <w:szCs w:val="24"/>
              </w:rPr>
              <w:t>sekte Güvenli Çalışma İle İlgili</w:t>
            </w: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D2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="00E613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>Mevzuat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405F" w:rsidRPr="00FF405F" w:rsidRDefault="00FF405F" w:rsidP="00A2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F405F" w:rsidRPr="009E4DF1" w:rsidTr="00EE544F">
        <w:trPr>
          <w:trHeight w:val="981"/>
        </w:trPr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05F" w:rsidRPr="00FF405F" w:rsidRDefault="00FF405F" w:rsidP="0061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>Asbestli Malzeme Sökümü ve Söküm İşlerinin Sınıflandırılmas</w:t>
            </w:r>
            <w:r w:rsidR="00FD2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ı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Söküm Yapılacak Yerin veya </w:t>
            </w: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>Malzemenin Söküm İçin Hazırlanması</w:t>
            </w:r>
            <w:r w:rsidR="00FD2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405F" w:rsidRPr="00FF405F" w:rsidRDefault="00FF405F" w:rsidP="00A2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405F" w:rsidRPr="00FF405F" w:rsidRDefault="006C696E" w:rsidP="00A2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F405F" w:rsidRPr="009E4DF1" w:rsidTr="00EE544F">
        <w:trPr>
          <w:trHeight w:val="353"/>
        </w:trPr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367" w:rsidRDefault="00FF405F" w:rsidP="0061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Asbestin </w:t>
            </w:r>
            <w:r w:rsidR="00157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İnsan Sağlığı Üzerine Etkileri </w:t>
            </w:r>
          </w:p>
          <w:p w:rsidR="00FF405F" w:rsidRPr="00FF405F" w:rsidRDefault="00FF405F" w:rsidP="00157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Sağlık Gözetimi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405F" w:rsidRPr="00FF405F" w:rsidRDefault="00FF405F" w:rsidP="00A2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F405F" w:rsidRPr="009E4DF1" w:rsidTr="00EE544F"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367" w:rsidRDefault="00FF405F" w:rsidP="0061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>Asbest Sökü</w:t>
            </w:r>
            <w:r w:rsidR="00157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 Çalışanlarının Hazırlanması </w:t>
            </w:r>
          </w:p>
          <w:p w:rsidR="00FF405F" w:rsidRPr="00FF405F" w:rsidRDefault="00FF405F" w:rsidP="0061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>Kendini Koruma ve Kişisel Koruyucular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05F" w:rsidRPr="00FF405F" w:rsidRDefault="006C696E" w:rsidP="00A2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F405F" w:rsidRPr="009E4DF1" w:rsidTr="00EE544F"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05F" w:rsidRPr="00FF405F" w:rsidRDefault="00FF405F" w:rsidP="0061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Asbest Atıklarının Toplanması, Taşınması, Depolanması ve Atıkların </w:t>
            </w:r>
            <w:r w:rsidR="00157367">
              <w:rPr>
                <w:rFonts w:ascii="Times New Roman" w:eastAsia="Calibri" w:hAnsi="Times New Roman" w:cs="Times New Roman"/>
                <w:sz w:val="24"/>
                <w:szCs w:val="24"/>
              </w:rPr>
              <w:t>Bertarafı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05F" w:rsidRPr="00FF405F" w:rsidRDefault="006C696E" w:rsidP="00A2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F405F" w:rsidRPr="009E4DF1" w:rsidTr="00EE544F"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05F" w:rsidRPr="00FF405F" w:rsidRDefault="00157367" w:rsidP="0061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Söküm</w:t>
            </w:r>
            <w:r w:rsidR="00FF405F" w:rsidRPr="00FF4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Bitiminden Sonra Yapılması Gerekenler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05F" w:rsidRPr="00FF405F" w:rsidRDefault="00E6132F" w:rsidP="00A2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F405F" w:rsidRPr="009E4DF1" w:rsidTr="00EE544F"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05F" w:rsidRPr="00E6132F" w:rsidRDefault="00E6132F" w:rsidP="0061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Ölçme</w:t>
            </w:r>
            <w:r w:rsidR="00FF405F" w:rsidRPr="00E6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ve Değerlendirme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05F" w:rsidRPr="00FF405F" w:rsidRDefault="00E6132F" w:rsidP="00A2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4DF1" w:rsidRPr="009E4DF1" w:rsidTr="00EE544F"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0AB" w:rsidRPr="009E4DF1" w:rsidRDefault="006B10AB" w:rsidP="00FF4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4D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0AB" w:rsidRPr="009E4DF1" w:rsidRDefault="003C3A53" w:rsidP="00A2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FF40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210F9A" w:rsidRDefault="00210F9A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Default="0075281F" w:rsidP="00473F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</w:rPr>
        <w:t>ÖĞRETİM YÖNTEM TEKNİK VE STRATEJİLERİ</w:t>
      </w:r>
    </w:p>
    <w:p w:rsidR="00AC2559" w:rsidRPr="00B260C0" w:rsidRDefault="00AC2559" w:rsidP="00AC2559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4E3E" w:rsidRPr="00B260C0" w:rsidRDefault="00FF4E3E" w:rsidP="00A73B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60C0">
        <w:rPr>
          <w:rFonts w:ascii="Times New Roman" w:eastAsia="Calibri" w:hAnsi="Times New Roman" w:cs="Times New Roman"/>
          <w:sz w:val="24"/>
          <w:szCs w:val="24"/>
        </w:rPr>
        <w:t>Eğitim faaliyeti yüz yüze eğitim yaklaşımıyla yapılacaktır.</w:t>
      </w:r>
    </w:p>
    <w:p w:rsidR="00FF4E3E" w:rsidRPr="00B260C0" w:rsidRDefault="00FF4E3E" w:rsidP="00A73B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60C0">
        <w:rPr>
          <w:rFonts w:ascii="Times New Roman" w:eastAsia="Calibri" w:hAnsi="Times New Roman" w:cs="Times New Roman"/>
          <w:sz w:val="24"/>
          <w:szCs w:val="24"/>
        </w:rPr>
        <w:t>Programın hedeflerine ulaşm</w:t>
      </w:r>
      <w:r w:rsidR="004D59E7">
        <w:rPr>
          <w:rFonts w:ascii="Times New Roman" w:eastAsia="Calibri" w:hAnsi="Times New Roman" w:cs="Times New Roman"/>
          <w:sz w:val="24"/>
          <w:szCs w:val="24"/>
        </w:rPr>
        <w:t>ak için</w:t>
      </w:r>
      <w:r w:rsidR="000306D2">
        <w:rPr>
          <w:rFonts w:ascii="Times New Roman" w:eastAsia="Calibri" w:hAnsi="Times New Roman" w:cs="Times New Roman"/>
          <w:sz w:val="24"/>
          <w:szCs w:val="24"/>
        </w:rPr>
        <w:t xml:space="preserve"> aktif öğretim</w:t>
      </w:r>
      <w:r w:rsidRPr="00B260C0">
        <w:rPr>
          <w:rFonts w:ascii="Times New Roman" w:eastAsia="Calibri" w:hAnsi="Times New Roman" w:cs="Times New Roman"/>
          <w:sz w:val="24"/>
          <w:szCs w:val="24"/>
        </w:rPr>
        <w:t xml:space="preserve"> yöntem ve teknikleri kullanılacaktır. </w:t>
      </w:r>
    </w:p>
    <w:p w:rsidR="00FF4E3E" w:rsidRPr="00B260C0" w:rsidRDefault="00FF4E3E" w:rsidP="00A73B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60C0">
        <w:rPr>
          <w:rFonts w:ascii="Times New Roman" w:eastAsia="Calibri" w:hAnsi="Times New Roman" w:cs="Times New Roman"/>
          <w:sz w:val="24"/>
          <w:szCs w:val="24"/>
        </w:rPr>
        <w:t>Kursiyerlere ders notları elektronik ortamda verilecektir.</w:t>
      </w:r>
    </w:p>
    <w:p w:rsidR="0075281F" w:rsidRPr="00B260C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281F" w:rsidRDefault="0075281F" w:rsidP="00473F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:rsidR="00AC2559" w:rsidRPr="00B260C0" w:rsidRDefault="00AC2559" w:rsidP="00AC2559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E68FC" w:rsidRPr="00DF6969" w:rsidRDefault="00DF6969" w:rsidP="00DF696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6969">
        <w:rPr>
          <w:rFonts w:ascii="Times New Roman" w:hAnsi="Times New Roman" w:cs="Times New Roman"/>
          <w:sz w:val="24"/>
          <w:szCs w:val="24"/>
        </w:rPr>
        <w:t>Kursiyerlerin başarısını değerlendirmek amacıyla uygulama ağırlıklı süre</w:t>
      </w:r>
      <w:r>
        <w:rPr>
          <w:rFonts w:ascii="Times New Roman" w:hAnsi="Times New Roman" w:cs="Times New Roman"/>
          <w:sz w:val="24"/>
          <w:szCs w:val="24"/>
        </w:rPr>
        <w:t>ç değerlendirmesinin yanı sıra 2</w:t>
      </w:r>
      <w:r w:rsidRPr="00DF6969">
        <w:rPr>
          <w:rFonts w:ascii="Times New Roman" w:hAnsi="Times New Roman" w:cs="Times New Roman"/>
          <w:sz w:val="24"/>
          <w:szCs w:val="24"/>
        </w:rPr>
        <w:t xml:space="preserve">0 sorudan oluşan ve tüm konuları kapsayan açık uçlu soruların da yer aldığı çoktan seçmeli test sınavı yapılacaktır. </w:t>
      </w:r>
    </w:p>
    <w:p w:rsidR="003C3A53" w:rsidRPr="00EE68FC" w:rsidRDefault="00EE68FC" w:rsidP="00112A1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EE68FC">
        <w:rPr>
          <w:rFonts w:ascii="Times New Roman" w:hAnsi="Times New Roman" w:cs="Times New Roman"/>
          <w:sz w:val="24"/>
          <w:szCs w:val="24"/>
        </w:rPr>
        <w:t>Asbest Sökümü İle İlgili Eğitim Programlarına İlişkin Tebliğ</w:t>
      </w:r>
      <w:r>
        <w:rPr>
          <w:rFonts w:ascii="Times New Roman" w:hAnsi="Times New Roman" w:cs="Times New Roman"/>
          <w:sz w:val="24"/>
          <w:szCs w:val="24"/>
        </w:rPr>
        <w:t>” in 4. Maddesi gereği</w:t>
      </w:r>
      <w:r w:rsidRPr="00EE68FC">
        <w:rPr>
          <w:rFonts w:ascii="Times New Roman" w:hAnsi="Times New Roman" w:cs="Times New Roman"/>
          <w:sz w:val="24"/>
          <w:szCs w:val="24"/>
        </w:rPr>
        <w:t xml:space="preserve"> </w:t>
      </w:r>
      <w:r w:rsidR="0084466A" w:rsidRPr="0084466A">
        <w:rPr>
          <w:rFonts w:ascii="Times New Roman" w:hAnsi="Times New Roman" w:cs="Times New Roman"/>
          <w:sz w:val="24"/>
          <w:szCs w:val="24"/>
        </w:rPr>
        <w:t xml:space="preserve">çoktan seçmeli test </w:t>
      </w:r>
      <w:r w:rsidR="00240086" w:rsidRPr="00EE68FC">
        <w:rPr>
          <w:rFonts w:ascii="Times New Roman" w:hAnsi="Times New Roman" w:cs="Times New Roman"/>
          <w:sz w:val="24"/>
          <w:szCs w:val="24"/>
        </w:rPr>
        <w:t>sınav</w:t>
      </w:r>
      <w:r w:rsidR="0084466A">
        <w:rPr>
          <w:rFonts w:ascii="Times New Roman" w:hAnsi="Times New Roman" w:cs="Times New Roman"/>
          <w:sz w:val="24"/>
          <w:szCs w:val="24"/>
        </w:rPr>
        <w:t>ın</w:t>
      </w:r>
      <w:r w:rsidR="00240086" w:rsidRPr="00EE68FC">
        <w:rPr>
          <w:rFonts w:ascii="Times New Roman" w:hAnsi="Times New Roman" w:cs="Times New Roman"/>
          <w:sz w:val="24"/>
          <w:szCs w:val="24"/>
        </w:rPr>
        <w:t>da 70</w:t>
      </w:r>
      <w:r w:rsidR="003C3A53" w:rsidRPr="00EE68FC">
        <w:rPr>
          <w:rFonts w:ascii="Times New Roman" w:hAnsi="Times New Roman" w:cs="Times New Roman"/>
          <w:sz w:val="24"/>
          <w:szCs w:val="24"/>
        </w:rPr>
        <w:t xml:space="preserve"> ve üzeri not alanlar başarılı sayılacaktır. </w:t>
      </w:r>
    </w:p>
    <w:p w:rsidR="003C3A53" w:rsidRPr="003C3A53" w:rsidRDefault="003C3A53" w:rsidP="00112A1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3A53">
        <w:rPr>
          <w:rFonts w:ascii="Times New Roman" w:hAnsi="Times New Roman" w:cs="Times New Roman"/>
          <w:sz w:val="24"/>
          <w:szCs w:val="24"/>
        </w:rPr>
        <w:t>Başarılı olanlara “Kurs Belgesi”(e-sertifika) verilecektir.</w:t>
      </w:r>
    </w:p>
    <w:p w:rsidR="003C3A53" w:rsidRDefault="003C3A53" w:rsidP="003C3A5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C3A53" w:rsidRPr="009E4DF1" w:rsidRDefault="003C3A53" w:rsidP="003C3A5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C3A53" w:rsidRPr="009E4DF1" w:rsidSect="00A42B9E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6703"/>
    <w:multiLevelType w:val="hybridMultilevel"/>
    <w:tmpl w:val="55A4F13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B04FA"/>
    <w:multiLevelType w:val="hybridMultilevel"/>
    <w:tmpl w:val="8560228A"/>
    <w:lvl w:ilvl="0" w:tplc="9ED0085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C92A57"/>
    <w:multiLevelType w:val="hybridMultilevel"/>
    <w:tmpl w:val="23C234A4"/>
    <w:lvl w:ilvl="0" w:tplc="041F0015">
      <w:start w:val="1"/>
      <w:numFmt w:val="upperLetter"/>
      <w:lvlText w:val="%1."/>
      <w:lvlJc w:val="left"/>
      <w:pPr>
        <w:ind w:left="1069" w:hanging="360"/>
      </w:pPr>
      <w:rPr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78B4429"/>
    <w:multiLevelType w:val="hybridMultilevel"/>
    <w:tmpl w:val="3A706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3"/>
  </w:num>
  <w:num w:numId="7">
    <w:abstractNumId w:val="10"/>
  </w:num>
  <w:num w:numId="8">
    <w:abstractNumId w:val="2"/>
  </w:num>
  <w:num w:numId="9">
    <w:abstractNumId w:val="9"/>
  </w:num>
  <w:num w:numId="10">
    <w:abstractNumId w:val="8"/>
  </w:num>
  <w:num w:numId="11">
    <w:abstractNumId w:val="4"/>
  </w:num>
  <w:num w:numId="12">
    <w:abstractNumId w:val="0"/>
  </w:num>
  <w:num w:numId="13">
    <w:abstractNumId w:val="11"/>
  </w:num>
  <w:num w:numId="14">
    <w:abstractNumId w:val="1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1F"/>
    <w:rsid w:val="00000E67"/>
    <w:rsid w:val="000012CC"/>
    <w:rsid w:val="0001728A"/>
    <w:rsid w:val="000306D2"/>
    <w:rsid w:val="00031ADF"/>
    <w:rsid w:val="00046623"/>
    <w:rsid w:val="00080022"/>
    <w:rsid w:val="000820C1"/>
    <w:rsid w:val="00090454"/>
    <w:rsid w:val="000956A5"/>
    <w:rsid w:val="000B2395"/>
    <w:rsid w:val="000B26D7"/>
    <w:rsid w:val="000B28AD"/>
    <w:rsid w:val="000B79FD"/>
    <w:rsid w:val="000C2176"/>
    <w:rsid w:val="000C60E9"/>
    <w:rsid w:val="000E39FB"/>
    <w:rsid w:val="000E58E0"/>
    <w:rsid w:val="000F7006"/>
    <w:rsid w:val="00110FC5"/>
    <w:rsid w:val="00112A1A"/>
    <w:rsid w:val="00121F4B"/>
    <w:rsid w:val="0012795B"/>
    <w:rsid w:val="00132F5E"/>
    <w:rsid w:val="00133FA2"/>
    <w:rsid w:val="001372EF"/>
    <w:rsid w:val="0014548A"/>
    <w:rsid w:val="00145F28"/>
    <w:rsid w:val="00147231"/>
    <w:rsid w:val="00157367"/>
    <w:rsid w:val="00175C65"/>
    <w:rsid w:val="001925C3"/>
    <w:rsid w:val="001955C5"/>
    <w:rsid w:val="001A246E"/>
    <w:rsid w:val="001A3BCD"/>
    <w:rsid w:val="001C2A61"/>
    <w:rsid w:val="001F707B"/>
    <w:rsid w:val="0020010A"/>
    <w:rsid w:val="002031CB"/>
    <w:rsid w:val="00206136"/>
    <w:rsid w:val="00210F9A"/>
    <w:rsid w:val="0021168C"/>
    <w:rsid w:val="00211A48"/>
    <w:rsid w:val="002206F3"/>
    <w:rsid w:val="002272BA"/>
    <w:rsid w:val="00240086"/>
    <w:rsid w:val="0024066A"/>
    <w:rsid w:val="00281C03"/>
    <w:rsid w:val="002C4E42"/>
    <w:rsid w:val="002F5A42"/>
    <w:rsid w:val="00301DD7"/>
    <w:rsid w:val="00310DC0"/>
    <w:rsid w:val="0031237C"/>
    <w:rsid w:val="003339FC"/>
    <w:rsid w:val="00342F77"/>
    <w:rsid w:val="00344D74"/>
    <w:rsid w:val="003504AD"/>
    <w:rsid w:val="00350628"/>
    <w:rsid w:val="0037496E"/>
    <w:rsid w:val="0037706D"/>
    <w:rsid w:val="003825E5"/>
    <w:rsid w:val="00384045"/>
    <w:rsid w:val="003A7D49"/>
    <w:rsid w:val="003B2ABD"/>
    <w:rsid w:val="003C3A53"/>
    <w:rsid w:val="003D0293"/>
    <w:rsid w:val="003E6AD6"/>
    <w:rsid w:val="003F033B"/>
    <w:rsid w:val="0040379F"/>
    <w:rsid w:val="00430FA4"/>
    <w:rsid w:val="004343D8"/>
    <w:rsid w:val="004435E7"/>
    <w:rsid w:val="00452F6B"/>
    <w:rsid w:val="00464B6B"/>
    <w:rsid w:val="00473F23"/>
    <w:rsid w:val="00481992"/>
    <w:rsid w:val="00491A8D"/>
    <w:rsid w:val="00492768"/>
    <w:rsid w:val="004968EC"/>
    <w:rsid w:val="004B0C83"/>
    <w:rsid w:val="004C64F8"/>
    <w:rsid w:val="004C75FE"/>
    <w:rsid w:val="004D0FD1"/>
    <w:rsid w:val="004D59E7"/>
    <w:rsid w:val="004D68EA"/>
    <w:rsid w:val="004F16EA"/>
    <w:rsid w:val="004F5CD0"/>
    <w:rsid w:val="00506BD4"/>
    <w:rsid w:val="005353D6"/>
    <w:rsid w:val="00565143"/>
    <w:rsid w:val="00570183"/>
    <w:rsid w:val="00572729"/>
    <w:rsid w:val="005768B5"/>
    <w:rsid w:val="00585E48"/>
    <w:rsid w:val="00590CC5"/>
    <w:rsid w:val="00595FBA"/>
    <w:rsid w:val="005A2738"/>
    <w:rsid w:val="005A299B"/>
    <w:rsid w:val="005A3B82"/>
    <w:rsid w:val="005A7A3E"/>
    <w:rsid w:val="005B7D01"/>
    <w:rsid w:val="005C74D9"/>
    <w:rsid w:val="00601619"/>
    <w:rsid w:val="0061126C"/>
    <w:rsid w:val="00616C84"/>
    <w:rsid w:val="00616D0D"/>
    <w:rsid w:val="00631BC8"/>
    <w:rsid w:val="006335D8"/>
    <w:rsid w:val="006364EF"/>
    <w:rsid w:val="00637A6E"/>
    <w:rsid w:val="00637AD0"/>
    <w:rsid w:val="006459F1"/>
    <w:rsid w:val="00650A81"/>
    <w:rsid w:val="006578AF"/>
    <w:rsid w:val="00664BDB"/>
    <w:rsid w:val="00677714"/>
    <w:rsid w:val="006A24A5"/>
    <w:rsid w:val="006B10AB"/>
    <w:rsid w:val="006C2B55"/>
    <w:rsid w:val="006C696E"/>
    <w:rsid w:val="006D6004"/>
    <w:rsid w:val="00715984"/>
    <w:rsid w:val="00721E02"/>
    <w:rsid w:val="00722D6E"/>
    <w:rsid w:val="00723672"/>
    <w:rsid w:val="0075281F"/>
    <w:rsid w:val="0076786A"/>
    <w:rsid w:val="007925B1"/>
    <w:rsid w:val="007A71B0"/>
    <w:rsid w:val="007D0CC0"/>
    <w:rsid w:val="007E58BF"/>
    <w:rsid w:val="00804745"/>
    <w:rsid w:val="00826E3F"/>
    <w:rsid w:val="0084466A"/>
    <w:rsid w:val="00853062"/>
    <w:rsid w:val="00862390"/>
    <w:rsid w:val="008679B4"/>
    <w:rsid w:val="00875CAB"/>
    <w:rsid w:val="00892316"/>
    <w:rsid w:val="008B0F7E"/>
    <w:rsid w:val="008C0B3A"/>
    <w:rsid w:val="008D600F"/>
    <w:rsid w:val="00901D3C"/>
    <w:rsid w:val="0090271E"/>
    <w:rsid w:val="009162F4"/>
    <w:rsid w:val="00920ED7"/>
    <w:rsid w:val="0093447A"/>
    <w:rsid w:val="0094549E"/>
    <w:rsid w:val="009532CF"/>
    <w:rsid w:val="00967871"/>
    <w:rsid w:val="00981F35"/>
    <w:rsid w:val="00984B1F"/>
    <w:rsid w:val="009872C7"/>
    <w:rsid w:val="009B021A"/>
    <w:rsid w:val="009B4659"/>
    <w:rsid w:val="009D7EE5"/>
    <w:rsid w:val="009E4DF1"/>
    <w:rsid w:val="009E5AF7"/>
    <w:rsid w:val="009F5AC5"/>
    <w:rsid w:val="00A02555"/>
    <w:rsid w:val="00A0580C"/>
    <w:rsid w:val="00A201B3"/>
    <w:rsid w:val="00A25EF4"/>
    <w:rsid w:val="00A42B9E"/>
    <w:rsid w:val="00A52625"/>
    <w:rsid w:val="00A73B1F"/>
    <w:rsid w:val="00A83648"/>
    <w:rsid w:val="00A97087"/>
    <w:rsid w:val="00AA588B"/>
    <w:rsid w:val="00AB0F32"/>
    <w:rsid w:val="00AC2559"/>
    <w:rsid w:val="00AD5504"/>
    <w:rsid w:val="00AE2773"/>
    <w:rsid w:val="00AF0111"/>
    <w:rsid w:val="00B068C6"/>
    <w:rsid w:val="00B13ACF"/>
    <w:rsid w:val="00B260C0"/>
    <w:rsid w:val="00B5045C"/>
    <w:rsid w:val="00B57613"/>
    <w:rsid w:val="00B611F5"/>
    <w:rsid w:val="00B61685"/>
    <w:rsid w:val="00B8109F"/>
    <w:rsid w:val="00B85ADD"/>
    <w:rsid w:val="00B91A93"/>
    <w:rsid w:val="00BA108E"/>
    <w:rsid w:val="00BB0C39"/>
    <w:rsid w:val="00BB3AF1"/>
    <w:rsid w:val="00BB60A2"/>
    <w:rsid w:val="00BC4063"/>
    <w:rsid w:val="00BC4655"/>
    <w:rsid w:val="00BD77E0"/>
    <w:rsid w:val="00BF2D9A"/>
    <w:rsid w:val="00C03087"/>
    <w:rsid w:val="00C14C39"/>
    <w:rsid w:val="00C17ADC"/>
    <w:rsid w:val="00C37AC4"/>
    <w:rsid w:val="00C42F42"/>
    <w:rsid w:val="00C4574D"/>
    <w:rsid w:val="00C6485A"/>
    <w:rsid w:val="00C937FF"/>
    <w:rsid w:val="00CA045A"/>
    <w:rsid w:val="00CB10CD"/>
    <w:rsid w:val="00CB6116"/>
    <w:rsid w:val="00CC5D38"/>
    <w:rsid w:val="00CE49A7"/>
    <w:rsid w:val="00CE6B94"/>
    <w:rsid w:val="00D50A22"/>
    <w:rsid w:val="00D532DB"/>
    <w:rsid w:val="00D55575"/>
    <w:rsid w:val="00D77423"/>
    <w:rsid w:val="00DA4233"/>
    <w:rsid w:val="00DA4F30"/>
    <w:rsid w:val="00DB52FC"/>
    <w:rsid w:val="00DB54EF"/>
    <w:rsid w:val="00DC3DEE"/>
    <w:rsid w:val="00DD15AA"/>
    <w:rsid w:val="00DF6969"/>
    <w:rsid w:val="00E047F8"/>
    <w:rsid w:val="00E11892"/>
    <w:rsid w:val="00E12898"/>
    <w:rsid w:val="00E375D8"/>
    <w:rsid w:val="00E43605"/>
    <w:rsid w:val="00E52EA3"/>
    <w:rsid w:val="00E6132F"/>
    <w:rsid w:val="00E75587"/>
    <w:rsid w:val="00E82374"/>
    <w:rsid w:val="00E9485E"/>
    <w:rsid w:val="00E97D33"/>
    <w:rsid w:val="00EC49CB"/>
    <w:rsid w:val="00EE544F"/>
    <w:rsid w:val="00EE68FC"/>
    <w:rsid w:val="00EF0F4B"/>
    <w:rsid w:val="00EF5CF9"/>
    <w:rsid w:val="00F02B71"/>
    <w:rsid w:val="00F06944"/>
    <w:rsid w:val="00F16860"/>
    <w:rsid w:val="00F31EA5"/>
    <w:rsid w:val="00F423DE"/>
    <w:rsid w:val="00F43F88"/>
    <w:rsid w:val="00F45078"/>
    <w:rsid w:val="00F475A8"/>
    <w:rsid w:val="00F75CB5"/>
    <w:rsid w:val="00F819F7"/>
    <w:rsid w:val="00FA482B"/>
    <w:rsid w:val="00FB14F4"/>
    <w:rsid w:val="00FB644C"/>
    <w:rsid w:val="00FD29D0"/>
    <w:rsid w:val="00FD6ECA"/>
    <w:rsid w:val="00FF405F"/>
    <w:rsid w:val="00FF4E3E"/>
    <w:rsid w:val="00FF5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A9C3B0-2D0C-402A-B73F-073D530DB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customStyle="1" w:styleId="PMetin">
    <w:name w:val="ÇÖP Metin"/>
    <w:basedOn w:val="Normal"/>
    <w:qFormat/>
    <w:rsid w:val="00BB60A2"/>
    <w:pPr>
      <w:spacing w:after="120"/>
      <w:ind w:firstLine="709"/>
      <w:jc w:val="both"/>
    </w:pPr>
    <w:rPr>
      <w:rFonts w:ascii="Arial" w:eastAsia="Times New Roman" w:hAnsi="Arial" w:cs="Times New Roman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D7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64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14548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5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92723-3BE4-4BBC-81CE-01D9A67C2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2019-02-04T12:17:00Z</cp:lastPrinted>
  <dcterms:created xsi:type="dcterms:W3CDTF">2019-02-13T08:11:00Z</dcterms:created>
  <dcterms:modified xsi:type="dcterms:W3CDTF">2019-02-13T08:21:00Z</dcterms:modified>
</cp:coreProperties>
</file>